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5A1" w:rsidRPr="007F45A1" w:rsidRDefault="007F45A1" w:rsidP="007F45A1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sz w:val="21"/>
          <w:szCs w:val="21"/>
          <w:lang w:eastAsia="sk-SK"/>
        </w:rPr>
      </w:pPr>
      <w:r w:rsidRPr="007F45A1">
        <w:rPr>
          <w:rFonts w:ascii="Arial" w:eastAsia="Times New Roman" w:hAnsi="Arial" w:cs="Arial"/>
          <w:color w:val="252525"/>
          <w:sz w:val="21"/>
          <w:szCs w:val="21"/>
          <w:lang w:eastAsia="sk-SK"/>
        </w:rPr>
        <w:t>Najvýraznejšími prejavmi počítačovej kriminality sú:</w:t>
      </w:r>
    </w:p>
    <w:p w:rsidR="007F45A1" w:rsidRPr="007F45A1" w:rsidRDefault="007F45A1" w:rsidP="007F45A1">
      <w:pPr>
        <w:numPr>
          <w:ilvl w:val="0"/>
          <w:numId w:val="3"/>
        </w:numPr>
        <w:shd w:val="clear" w:color="auto" w:fill="FFFFFF"/>
        <w:spacing w:before="100" w:beforeAutospacing="1" w:after="24" w:line="360" w:lineRule="atLeast"/>
        <w:ind w:left="768"/>
        <w:rPr>
          <w:rFonts w:ascii="Arial" w:eastAsia="Times New Roman" w:hAnsi="Arial" w:cs="Arial"/>
          <w:color w:val="252525"/>
          <w:sz w:val="21"/>
          <w:szCs w:val="21"/>
          <w:lang w:eastAsia="sk-SK"/>
        </w:rPr>
      </w:pPr>
      <w:r w:rsidRPr="007F45A1">
        <w:rPr>
          <w:rFonts w:ascii="Arial" w:eastAsia="Times New Roman" w:hAnsi="Arial" w:cs="Arial"/>
          <w:b/>
          <w:bCs/>
          <w:i/>
          <w:iCs/>
          <w:color w:val="252525"/>
          <w:sz w:val="21"/>
          <w:szCs w:val="21"/>
          <w:lang w:eastAsia="sk-SK"/>
        </w:rPr>
        <w:t>útok na počítač, program, údaje, komunikačné zariadenie:</w:t>
      </w:r>
      <w:r w:rsidRPr="007F45A1">
        <w:rPr>
          <w:rFonts w:ascii="Arial" w:eastAsia="Times New Roman" w:hAnsi="Arial" w:cs="Arial"/>
          <w:color w:val="252525"/>
          <w:sz w:val="21"/>
          <w:lang w:eastAsia="sk-SK"/>
        </w:rPr>
        <w:t> </w:t>
      </w:r>
      <w:r w:rsidRPr="007F45A1">
        <w:rPr>
          <w:rFonts w:ascii="Arial" w:eastAsia="Times New Roman" w:hAnsi="Arial" w:cs="Arial"/>
          <w:color w:val="252525"/>
          <w:sz w:val="21"/>
          <w:szCs w:val="21"/>
          <w:lang w:eastAsia="sk-SK"/>
        </w:rPr>
        <w:t xml:space="preserve">fyzické útoky na zariadenie výpočtovej techniky, magnetické médiá, vedenie počítačovej siete alebo elektrického rozvodu a pod., vymazanie alebo pozmenenie dát, formátovanie pamäťových médií nesúcich dáta, pôsobenie počítačových infiltrácií, nelegálna tvorba a rozširovanie kópií programov, získanie kópie hospodárskych dát, databáz zákazníkov, v štátnych orgánoch únik informácií o občanoch a pod. Z hľadiska rozsahu najväčších škôd pravdepodobne najväčší podiel patrí nelegálnej tvorbe a predaju autorsky chráneného programového vybavenia v počítačovom slangu označovaná </w:t>
      </w:r>
      <w:proofErr w:type="spellStart"/>
      <w:r w:rsidRPr="007F45A1">
        <w:rPr>
          <w:rFonts w:ascii="Arial" w:eastAsia="Times New Roman" w:hAnsi="Arial" w:cs="Arial"/>
          <w:color w:val="252525"/>
          <w:sz w:val="21"/>
          <w:szCs w:val="21"/>
          <w:lang w:eastAsia="sk-SK"/>
        </w:rPr>
        <w:t>ako</w:t>
      </w:r>
      <w:hyperlink r:id="rId5" w:tooltip="Warez" w:history="1">
        <w:r w:rsidRPr="007F45A1">
          <w:rPr>
            <w:rFonts w:ascii="Arial" w:eastAsia="Times New Roman" w:hAnsi="Arial" w:cs="Arial"/>
            <w:color w:val="0B0080"/>
            <w:sz w:val="21"/>
            <w:lang w:eastAsia="sk-SK"/>
          </w:rPr>
          <w:t>Warez</w:t>
        </w:r>
        <w:proofErr w:type="spellEnd"/>
      </w:hyperlink>
      <w:r w:rsidRPr="007F45A1">
        <w:rPr>
          <w:rFonts w:ascii="Arial" w:eastAsia="Times New Roman" w:hAnsi="Arial" w:cs="Arial"/>
          <w:color w:val="252525"/>
          <w:sz w:val="21"/>
          <w:szCs w:val="21"/>
          <w:lang w:eastAsia="sk-SK"/>
        </w:rPr>
        <w:t>.</w:t>
      </w:r>
    </w:p>
    <w:p w:rsidR="007F45A1" w:rsidRPr="007F45A1" w:rsidRDefault="007F45A1" w:rsidP="007F45A1">
      <w:pPr>
        <w:numPr>
          <w:ilvl w:val="0"/>
          <w:numId w:val="3"/>
        </w:numPr>
        <w:shd w:val="clear" w:color="auto" w:fill="FFFFFF"/>
        <w:spacing w:before="100" w:beforeAutospacing="1" w:after="24" w:line="360" w:lineRule="atLeast"/>
        <w:ind w:left="768"/>
        <w:rPr>
          <w:rFonts w:ascii="Arial" w:eastAsia="Times New Roman" w:hAnsi="Arial" w:cs="Arial"/>
          <w:color w:val="252525"/>
          <w:sz w:val="21"/>
          <w:szCs w:val="21"/>
          <w:lang w:eastAsia="sk-SK"/>
        </w:rPr>
      </w:pPr>
      <w:r w:rsidRPr="007F45A1">
        <w:rPr>
          <w:rFonts w:ascii="Arial" w:eastAsia="Times New Roman" w:hAnsi="Arial" w:cs="Arial"/>
          <w:b/>
          <w:bCs/>
          <w:i/>
          <w:iCs/>
          <w:color w:val="252525"/>
          <w:sz w:val="21"/>
          <w:szCs w:val="21"/>
          <w:lang w:eastAsia="sk-SK"/>
        </w:rPr>
        <w:t>neoprávnené užívanie počítača alebo komunikačného zariadenia:</w:t>
      </w:r>
      <w:r w:rsidRPr="007F45A1">
        <w:rPr>
          <w:rFonts w:ascii="Arial" w:eastAsia="Times New Roman" w:hAnsi="Arial" w:cs="Arial"/>
          <w:color w:val="252525"/>
          <w:sz w:val="21"/>
          <w:lang w:eastAsia="sk-SK"/>
        </w:rPr>
        <w:t> </w:t>
      </w:r>
      <w:r w:rsidRPr="007F45A1">
        <w:rPr>
          <w:rFonts w:ascii="Arial" w:eastAsia="Times New Roman" w:hAnsi="Arial" w:cs="Arial"/>
          <w:color w:val="252525"/>
          <w:sz w:val="21"/>
          <w:szCs w:val="21"/>
          <w:lang w:eastAsia="sk-SK"/>
        </w:rPr>
        <w:t>využívanie počítačovej techniky, faxov, prostriedkov počítačových sietí, databáz a programov zamestnancami firiem a organizácií na vlastnú zárobkovú činnosť.</w:t>
      </w:r>
    </w:p>
    <w:p w:rsidR="007F45A1" w:rsidRPr="007F45A1" w:rsidRDefault="007F45A1" w:rsidP="007F45A1">
      <w:pPr>
        <w:numPr>
          <w:ilvl w:val="0"/>
          <w:numId w:val="3"/>
        </w:numPr>
        <w:shd w:val="clear" w:color="auto" w:fill="FFFFFF"/>
        <w:spacing w:before="100" w:beforeAutospacing="1" w:after="24" w:line="360" w:lineRule="atLeast"/>
        <w:ind w:left="768"/>
        <w:rPr>
          <w:rFonts w:ascii="Arial" w:eastAsia="Times New Roman" w:hAnsi="Arial" w:cs="Arial"/>
          <w:color w:val="252525"/>
          <w:sz w:val="21"/>
          <w:szCs w:val="21"/>
          <w:lang w:eastAsia="sk-SK"/>
        </w:rPr>
      </w:pPr>
      <w:r w:rsidRPr="007F45A1">
        <w:rPr>
          <w:rFonts w:ascii="Arial" w:eastAsia="Times New Roman" w:hAnsi="Arial" w:cs="Arial"/>
          <w:b/>
          <w:bCs/>
          <w:i/>
          <w:iCs/>
          <w:color w:val="252525"/>
          <w:sz w:val="21"/>
          <w:szCs w:val="21"/>
          <w:lang w:eastAsia="sk-SK"/>
        </w:rPr>
        <w:t>neoprávnený prístup k údajom, získanie utajovaných informácií (počítačová špionáž) alebo iných informácií o osobách, činnosti a pod.:</w:t>
      </w:r>
      <w:r w:rsidRPr="007F45A1">
        <w:rPr>
          <w:rFonts w:ascii="Arial" w:eastAsia="Times New Roman" w:hAnsi="Arial" w:cs="Arial"/>
          <w:color w:val="252525"/>
          <w:sz w:val="21"/>
          <w:lang w:eastAsia="sk-SK"/>
        </w:rPr>
        <w:t> </w:t>
      </w:r>
      <w:r w:rsidRPr="007F45A1">
        <w:rPr>
          <w:rFonts w:ascii="Arial" w:eastAsia="Times New Roman" w:hAnsi="Arial" w:cs="Arial"/>
          <w:color w:val="252525"/>
          <w:sz w:val="21"/>
          <w:szCs w:val="21"/>
          <w:lang w:eastAsia="sk-SK"/>
        </w:rPr>
        <w:t>prenikanie do bankových systémov, systémov národnej obrany, do počítačových sietí dôležitých inštitúcií a pod. Niekedy táto činnosť spôsobuje priame škody veľkého rozsahu, napr. nelegálne bankové operácie, ako aj nepriame škody spôsobené únikom informácií. V súvislosti s týmto trestným činom môže byť aj súbežný trestný čin ako napr. vydieranie, nekalá súťaž, ohrozenie hospodárskeho tajomstva, vyzvedačstvo, ohrozenie štátneho tajomstva.</w:t>
      </w:r>
    </w:p>
    <w:p w:rsidR="007F45A1" w:rsidRPr="007F45A1" w:rsidRDefault="007F45A1" w:rsidP="007F45A1">
      <w:pPr>
        <w:numPr>
          <w:ilvl w:val="0"/>
          <w:numId w:val="3"/>
        </w:numPr>
        <w:shd w:val="clear" w:color="auto" w:fill="FFFFFF"/>
        <w:spacing w:before="100" w:beforeAutospacing="1" w:after="24" w:line="360" w:lineRule="atLeast"/>
        <w:ind w:left="768"/>
        <w:rPr>
          <w:rFonts w:ascii="Arial" w:eastAsia="Times New Roman" w:hAnsi="Arial" w:cs="Arial"/>
          <w:color w:val="252525"/>
          <w:sz w:val="21"/>
          <w:szCs w:val="21"/>
          <w:lang w:eastAsia="sk-SK"/>
        </w:rPr>
      </w:pPr>
      <w:r w:rsidRPr="007F45A1">
        <w:rPr>
          <w:rFonts w:ascii="Arial" w:eastAsia="Times New Roman" w:hAnsi="Arial" w:cs="Arial"/>
          <w:b/>
          <w:bCs/>
          <w:i/>
          <w:iCs/>
          <w:color w:val="252525"/>
          <w:sz w:val="21"/>
          <w:szCs w:val="21"/>
          <w:lang w:eastAsia="sk-SK"/>
        </w:rPr>
        <w:t>krádež počítača, programu, údajov, komunikačného zariadenia</w:t>
      </w:r>
    </w:p>
    <w:p w:rsidR="007F45A1" w:rsidRPr="007F45A1" w:rsidRDefault="007F45A1" w:rsidP="007F45A1">
      <w:pPr>
        <w:numPr>
          <w:ilvl w:val="0"/>
          <w:numId w:val="3"/>
        </w:numPr>
        <w:shd w:val="clear" w:color="auto" w:fill="FFFFFF"/>
        <w:spacing w:before="100" w:beforeAutospacing="1" w:after="24" w:line="360" w:lineRule="atLeast"/>
        <w:ind w:left="768"/>
        <w:rPr>
          <w:rFonts w:ascii="Arial" w:eastAsia="Times New Roman" w:hAnsi="Arial" w:cs="Arial"/>
          <w:color w:val="252525"/>
          <w:sz w:val="21"/>
          <w:szCs w:val="21"/>
          <w:lang w:eastAsia="sk-SK"/>
        </w:rPr>
      </w:pPr>
      <w:r w:rsidRPr="007F45A1">
        <w:rPr>
          <w:rFonts w:ascii="Arial" w:eastAsia="Times New Roman" w:hAnsi="Arial" w:cs="Arial"/>
          <w:b/>
          <w:bCs/>
          <w:i/>
          <w:iCs/>
          <w:color w:val="252525"/>
          <w:sz w:val="21"/>
          <w:szCs w:val="21"/>
          <w:lang w:eastAsia="sk-SK"/>
        </w:rPr>
        <w:t>zmena v programoch a údajoch (okrajovo i v technickom zapojení počítača resp. komunikačného zariadenia):</w:t>
      </w:r>
      <w:r w:rsidRPr="007F45A1">
        <w:rPr>
          <w:rFonts w:ascii="Arial" w:eastAsia="Times New Roman" w:hAnsi="Arial" w:cs="Arial"/>
          <w:color w:val="252525"/>
          <w:sz w:val="21"/>
          <w:lang w:eastAsia="sk-SK"/>
        </w:rPr>
        <w:t> </w:t>
      </w:r>
      <w:r w:rsidRPr="007F45A1">
        <w:rPr>
          <w:rFonts w:ascii="Arial" w:eastAsia="Times New Roman" w:hAnsi="Arial" w:cs="Arial"/>
          <w:color w:val="252525"/>
          <w:sz w:val="21"/>
          <w:szCs w:val="21"/>
          <w:lang w:eastAsia="sk-SK"/>
        </w:rPr>
        <w:t>zmena programov a údajov inými programami alebo priamymi zásahmi programátora, úprava v zapojení alebo inom atribúte technického vybavenia počítača.</w:t>
      </w:r>
    </w:p>
    <w:p w:rsidR="007F45A1" w:rsidRPr="007F45A1" w:rsidRDefault="007F45A1" w:rsidP="007F45A1">
      <w:pPr>
        <w:numPr>
          <w:ilvl w:val="0"/>
          <w:numId w:val="3"/>
        </w:numPr>
        <w:shd w:val="clear" w:color="auto" w:fill="FFFFFF"/>
        <w:spacing w:before="100" w:beforeAutospacing="1" w:after="24" w:line="360" w:lineRule="atLeast"/>
        <w:ind w:left="768"/>
        <w:rPr>
          <w:rFonts w:ascii="Arial" w:eastAsia="Times New Roman" w:hAnsi="Arial" w:cs="Arial"/>
          <w:color w:val="252525"/>
          <w:sz w:val="21"/>
          <w:szCs w:val="21"/>
          <w:lang w:eastAsia="sk-SK"/>
        </w:rPr>
      </w:pPr>
      <w:r w:rsidRPr="007F45A1">
        <w:rPr>
          <w:rFonts w:ascii="Arial" w:eastAsia="Times New Roman" w:hAnsi="Arial" w:cs="Arial"/>
          <w:b/>
          <w:bCs/>
          <w:i/>
          <w:iCs/>
          <w:color w:val="252525"/>
          <w:sz w:val="21"/>
          <w:szCs w:val="21"/>
          <w:lang w:eastAsia="sk-SK"/>
        </w:rPr>
        <w:t>zneužívanie počítačových prostriedkov k páchaniu inej trestnej činnosti:</w:t>
      </w:r>
      <w:r w:rsidRPr="007F45A1">
        <w:rPr>
          <w:rFonts w:ascii="Arial" w:eastAsia="Times New Roman" w:hAnsi="Arial" w:cs="Arial"/>
          <w:color w:val="252525"/>
          <w:sz w:val="21"/>
          <w:lang w:eastAsia="sk-SK"/>
        </w:rPr>
        <w:t> </w:t>
      </w:r>
      <w:r w:rsidRPr="007F45A1">
        <w:rPr>
          <w:rFonts w:ascii="Arial" w:eastAsia="Times New Roman" w:hAnsi="Arial" w:cs="Arial"/>
          <w:color w:val="252525"/>
          <w:sz w:val="21"/>
          <w:szCs w:val="21"/>
          <w:lang w:eastAsia="sk-SK"/>
        </w:rPr>
        <w:t>manipulácia s údajmi ako napr. zostavy v skladoch, tržby, nemocenské poistenie, stavy pracovníkov, stav účtov a pod., patria sem aj krádeže motorových vozidiel, falšovanie technickej dokumentácie, priekupníctvo, daňové podvody, falšovanie a pozmeňovanie cenín, úradných listín a dokladov, dokonca aj peňazí.</w:t>
      </w:r>
    </w:p>
    <w:p w:rsidR="007F45A1" w:rsidRPr="007F45A1" w:rsidRDefault="007F45A1" w:rsidP="007F45A1">
      <w:pPr>
        <w:numPr>
          <w:ilvl w:val="0"/>
          <w:numId w:val="3"/>
        </w:numPr>
        <w:shd w:val="clear" w:color="auto" w:fill="FFFFFF"/>
        <w:spacing w:before="100" w:beforeAutospacing="1" w:after="24" w:line="360" w:lineRule="atLeast"/>
        <w:ind w:left="768"/>
        <w:rPr>
          <w:rFonts w:ascii="Arial" w:eastAsia="Times New Roman" w:hAnsi="Arial" w:cs="Arial"/>
          <w:color w:val="252525"/>
          <w:sz w:val="21"/>
          <w:szCs w:val="21"/>
          <w:lang w:eastAsia="sk-SK"/>
        </w:rPr>
      </w:pPr>
      <w:r w:rsidRPr="007F45A1">
        <w:rPr>
          <w:rFonts w:ascii="Arial" w:eastAsia="Times New Roman" w:hAnsi="Arial" w:cs="Arial"/>
          <w:b/>
          <w:bCs/>
          <w:i/>
          <w:iCs/>
          <w:color w:val="252525"/>
          <w:sz w:val="21"/>
          <w:szCs w:val="21"/>
          <w:lang w:eastAsia="sk-SK"/>
        </w:rPr>
        <w:t>podvody páchané v súvislosti s výpočtovou technikou:</w:t>
      </w:r>
      <w:r w:rsidRPr="007F45A1">
        <w:rPr>
          <w:rFonts w:ascii="Arial" w:eastAsia="Times New Roman" w:hAnsi="Arial" w:cs="Arial"/>
          <w:color w:val="252525"/>
          <w:sz w:val="21"/>
          <w:lang w:eastAsia="sk-SK"/>
        </w:rPr>
        <w:t> </w:t>
      </w:r>
      <w:r w:rsidRPr="007F45A1">
        <w:rPr>
          <w:rFonts w:ascii="Arial" w:eastAsia="Times New Roman" w:hAnsi="Arial" w:cs="Arial"/>
          <w:color w:val="252525"/>
          <w:sz w:val="21"/>
          <w:szCs w:val="21"/>
          <w:lang w:eastAsia="sk-SK"/>
        </w:rPr>
        <w:t>využitie niečieho omylu vo svoj prospech (hry s vkladom finančnej čiastky a rozosielaním listov “následníkom” so sľubom zaručeného zisku). Tento druh trestnej činnosti možno vykonávať aj bez použitia výpočtovej techniky, ale s jej použitím je táto činnosť efektívnejšia.</w:t>
      </w:r>
    </w:p>
    <w:p w:rsidR="007F45A1" w:rsidRPr="007F45A1" w:rsidRDefault="007F45A1" w:rsidP="007F45A1">
      <w:pPr>
        <w:numPr>
          <w:ilvl w:val="0"/>
          <w:numId w:val="3"/>
        </w:numPr>
        <w:shd w:val="clear" w:color="auto" w:fill="FFFFFF"/>
        <w:spacing w:before="100" w:beforeAutospacing="1" w:after="24" w:line="360" w:lineRule="atLeast"/>
        <w:ind w:left="768"/>
        <w:rPr>
          <w:rFonts w:ascii="Arial" w:eastAsia="Times New Roman" w:hAnsi="Arial" w:cs="Arial"/>
          <w:color w:val="252525"/>
          <w:sz w:val="21"/>
          <w:szCs w:val="21"/>
          <w:lang w:eastAsia="sk-SK"/>
        </w:rPr>
      </w:pPr>
      <w:r w:rsidRPr="007F45A1">
        <w:rPr>
          <w:rFonts w:ascii="Arial" w:eastAsia="Times New Roman" w:hAnsi="Arial" w:cs="Arial"/>
          <w:b/>
          <w:bCs/>
          <w:i/>
          <w:iCs/>
          <w:color w:val="252525"/>
          <w:sz w:val="21"/>
          <w:szCs w:val="21"/>
          <w:lang w:eastAsia="sk-SK"/>
        </w:rPr>
        <w:t>šírenie poplašných správ:</w:t>
      </w:r>
      <w:r w:rsidRPr="007F45A1">
        <w:rPr>
          <w:rFonts w:ascii="Arial" w:eastAsia="Times New Roman" w:hAnsi="Arial" w:cs="Arial"/>
          <w:color w:val="252525"/>
          <w:sz w:val="21"/>
          <w:lang w:eastAsia="sk-SK"/>
        </w:rPr>
        <w:t> </w:t>
      </w:r>
      <w:r w:rsidRPr="007F45A1">
        <w:rPr>
          <w:rFonts w:ascii="Arial" w:eastAsia="Times New Roman" w:hAnsi="Arial" w:cs="Arial"/>
          <w:color w:val="252525"/>
          <w:sz w:val="21"/>
          <w:szCs w:val="21"/>
          <w:lang w:eastAsia="sk-SK"/>
        </w:rPr>
        <w:t>vytvorenie poplašnej správy upozorňujúcej na fiktívne nebezpečenstvo. Najčastejším motívom páchateľov tejto trestnej činnosti je pobaviť sa na nevedomosti ostatných, no môže ísť i o správy spojené s páchaním inej trestnej činnosti. Tieto správy sú v počítačovom slangu označovaná ako</w:t>
      </w:r>
      <w:r w:rsidRPr="007F45A1">
        <w:rPr>
          <w:rFonts w:ascii="Arial" w:eastAsia="Times New Roman" w:hAnsi="Arial" w:cs="Arial"/>
          <w:color w:val="252525"/>
          <w:sz w:val="21"/>
          <w:lang w:eastAsia="sk-SK"/>
        </w:rPr>
        <w:t> </w:t>
      </w:r>
      <w:proofErr w:type="spellStart"/>
      <w:r w:rsidRPr="007F45A1">
        <w:rPr>
          <w:rFonts w:ascii="Arial" w:eastAsia="Times New Roman" w:hAnsi="Arial" w:cs="Arial"/>
          <w:color w:val="252525"/>
          <w:sz w:val="21"/>
          <w:szCs w:val="21"/>
          <w:lang w:eastAsia="sk-SK"/>
        </w:rPr>
        <w:fldChar w:fldCharType="begin"/>
      </w:r>
      <w:r w:rsidRPr="007F45A1">
        <w:rPr>
          <w:rFonts w:ascii="Arial" w:eastAsia="Times New Roman" w:hAnsi="Arial" w:cs="Arial"/>
          <w:color w:val="252525"/>
          <w:sz w:val="21"/>
          <w:szCs w:val="21"/>
          <w:lang w:eastAsia="sk-SK"/>
        </w:rPr>
        <w:instrText xml:space="preserve"> HYPERLINK "http://sk.wikipedia.org/wiki/Hoax" \o "Hoax" </w:instrText>
      </w:r>
      <w:r w:rsidRPr="007F45A1">
        <w:rPr>
          <w:rFonts w:ascii="Arial" w:eastAsia="Times New Roman" w:hAnsi="Arial" w:cs="Arial"/>
          <w:color w:val="252525"/>
          <w:sz w:val="21"/>
          <w:szCs w:val="21"/>
          <w:lang w:eastAsia="sk-SK"/>
        </w:rPr>
        <w:fldChar w:fldCharType="separate"/>
      </w:r>
      <w:r w:rsidRPr="007F45A1">
        <w:rPr>
          <w:rFonts w:ascii="Arial" w:eastAsia="Times New Roman" w:hAnsi="Arial" w:cs="Arial"/>
          <w:color w:val="0B0080"/>
          <w:sz w:val="21"/>
          <w:lang w:eastAsia="sk-SK"/>
        </w:rPr>
        <w:t>Hoax</w:t>
      </w:r>
      <w:proofErr w:type="spellEnd"/>
      <w:r w:rsidRPr="007F45A1">
        <w:rPr>
          <w:rFonts w:ascii="Arial" w:eastAsia="Times New Roman" w:hAnsi="Arial" w:cs="Arial"/>
          <w:color w:val="252525"/>
          <w:sz w:val="21"/>
          <w:szCs w:val="21"/>
          <w:lang w:eastAsia="sk-SK"/>
        </w:rPr>
        <w:fldChar w:fldCharType="end"/>
      </w:r>
      <w:r w:rsidRPr="007F45A1">
        <w:rPr>
          <w:rFonts w:ascii="Arial" w:eastAsia="Times New Roman" w:hAnsi="Arial" w:cs="Arial"/>
          <w:color w:val="252525"/>
          <w:sz w:val="21"/>
          <w:szCs w:val="21"/>
          <w:lang w:eastAsia="sk-SK"/>
        </w:rPr>
        <w:t>.</w:t>
      </w:r>
    </w:p>
    <w:p w:rsidR="007F45A1" w:rsidRDefault="007F45A1" w:rsidP="007F45A1">
      <w:pPr>
        <w:pStyle w:val="Nadpis2"/>
        <w:pBdr>
          <w:bottom w:val="single" w:sz="6" w:space="0" w:color="AAAAAA"/>
        </w:pBdr>
        <w:shd w:val="clear" w:color="auto" w:fill="FFFFFF"/>
        <w:spacing w:before="240" w:after="60"/>
        <w:rPr>
          <w:rFonts w:ascii="Georgia" w:hAnsi="Georgia"/>
          <w:b w:val="0"/>
          <w:bCs w:val="0"/>
          <w:color w:val="000000"/>
        </w:rPr>
      </w:pPr>
      <w:r>
        <w:rPr>
          <w:rStyle w:val="mw-headline"/>
          <w:rFonts w:ascii="Georgia" w:hAnsi="Georgia"/>
          <w:b w:val="0"/>
          <w:bCs w:val="0"/>
          <w:color w:val="000000"/>
        </w:rPr>
        <w:lastRenderedPageBreak/>
        <w:t>Delenie počítačových vírusov</w:t>
      </w:r>
      <w:r>
        <w:rPr>
          <w:rFonts w:ascii="Georgia" w:hAnsi="Georgia"/>
          <w:b w:val="0"/>
          <w:bCs w:val="0"/>
          <w:color w:val="000000"/>
        </w:rPr>
        <w:t xml:space="preserve"> </w:t>
      </w:r>
    </w:p>
    <w:p w:rsidR="007F45A1" w:rsidRDefault="007F45A1" w:rsidP="007F45A1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384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podľa umiestnenia v pamäti:</w:t>
      </w:r>
    </w:p>
    <w:p w:rsidR="007F45A1" w:rsidRDefault="007F45A1" w:rsidP="007F45A1">
      <w:pPr>
        <w:numPr>
          <w:ilvl w:val="0"/>
          <w:numId w:val="5"/>
        </w:numPr>
        <w:shd w:val="clear" w:color="auto" w:fill="FFFFFF"/>
        <w:spacing w:before="100" w:beforeAutospacing="1" w:after="24" w:line="360" w:lineRule="atLeast"/>
        <w:ind w:left="768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i/>
          <w:iCs/>
          <w:color w:val="252525"/>
          <w:sz w:val="21"/>
          <w:szCs w:val="21"/>
        </w:rPr>
        <w:t>rezidentné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(po infikovaní ostávajú v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6" w:tooltip="Operačná pamäť" w:history="1">
        <w:r>
          <w:rPr>
            <w:rStyle w:val="Hypertextovprepojenie"/>
            <w:rFonts w:ascii="Arial" w:hAnsi="Arial" w:cs="Arial"/>
            <w:color w:val="0B0080"/>
            <w:sz w:val="21"/>
            <w:szCs w:val="21"/>
            <w:u w:val="none"/>
          </w:rPr>
          <w:t>operačnej pamäti</w:t>
        </w:r>
      </w:hyperlink>
      <w:r>
        <w:rPr>
          <w:rFonts w:ascii="Arial" w:hAnsi="Arial" w:cs="Arial"/>
          <w:color w:val="252525"/>
          <w:sz w:val="21"/>
          <w:szCs w:val="21"/>
        </w:rPr>
        <w:t>)</w:t>
      </w:r>
    </w:p>
    <w:p w:rsidR="007F45A1" w:rsidRDefault="007F45A1" w:rsidP="007F45A1">
      <w:pPr>
        <w:numPr>
          <w:ilvl w:val="0"/>
          <w:numId w:val="5"/>
        </w:numPr>
        <w:shd w:val="clear" w:color="auto" w:fill="FFFFFF"/>
        <w:spacing w:before="100" w:beforeAutospacing="1" w:after="24" w:line="360" w:lineRule="atLeast"/>
        <w:ind w:left="768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i/>
          <w:iCs/>
          <w:color w:val="252525"/>
          <w:sz w:val="21"/>
          <w:szCs w:val="21"/>
        </w:rPr>
        <w:t>nerezidentné</w:t>
      </w:r>
    </w:p>
    <w:p w:rsidR="007F45A1" w:rsidRDefault="007F45A1" w:rsidP="007F45A1">
      <w:pPr>
        <w:numPr>
          <w:ilvl w:val="0"/>
          <w:numId w:val="6"/>
        </w:numPr>
        <w:shd w:val="clear" w:color="auto" w:fill="FFFFFF"/>
        <w:spacing w:before="100" w:beforeAutospacing="1" w:after="24" w:line="360" w:lineRule="atLeast"/>
        <w:ind w:left="384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podľa cieľa infekcie:</w:t>
      </w:r>
    </w:p>
    <w:p w:rsidR="007F45A1" w:rsidRDefault="007F45A1" w:rsidP="007F45A1">
      <w:pPr>
        <w:numPr>
          <w:ilvl w:val="0"/>
          <w:numId w:val="7"/>
        </w:numPr>
        <w:shd w:val="clear" w:color="auto" w:fill="FFFFFF"/>
        <w:spacing w:before="100" w:beforeAutospacing="1" w:after="24" w:line="360" w:lineRule="atLeast"/>
        <w:ind w:left="768"/>
        <w:rPr>
          <w:rFonts w:ascii="Arial" w:hAnsi="Arial" w:cs="Arial"/>
          <w:color w:val="252525"/>
          <w:sz w:val="21"/>
          <w:szCs w:val="21"/>
        </w:rPr>
      </w:pPr>
      <w:hyperlink r:id="rId7" w:tooltip="Boot sektor" w:history="1">
        <w:proofErr w:type="spellStart"/>
        <w:r>
          <w:rPr>
            <w:rStyle w:val="Hypertextovprepojenie"/>
            <w:rFonts w:ascii="Arial" w:hAnsi="Arial" w:cs="Arial"/>
            <w:i/>
            <w:iCs/>
            <w:color w:val="0B0080"/>
            <w:sz w:val="21"/>
            <w:szCs w:val="21"/>
            <w:u w:val="none"/>
          </w:rPr>
          <w:t>bootovacie</w:t>
        </w:r>
        <w:proofErr w:type="spellEnd"/>
      </w:hyperlink>
    </w:p>
    <w:p w:rsidR="007F45A1" w:rsidRDefault="007F45A1" w:rsidP="007F45A1">
      <w:pPr>
        <w:numPr>
          <w:ilvl w:val="0"/>
          <w:numId w:val="7"/>
        </w:numPr>
        <w:shd w:val="clear" w:color="auto" w:fill="FFFFFF"/>
        <w:spacing w:before="100" w:beforeAutospacing="1" w:after="24" w:line="360" w:lineRule="atLeast"/>
        <w:ind w:left="768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i/>
          <w:iCs/>
          <w:color w:val="252525"/>
          <w:sz w:val="21"/>
          <w:szCs w:val="21"/>
        </w:rPr>
        <w:t>súborové</w:t>
      </w:r>
    </w:p>
    <w:p w:rsidR="007F45A1" w:rsidRDefault="007F45A1" w:rsidP="007F45A1">
      <w:pPr>
        <w:numPr>
          <w:ilvl w:val="0"/>
          <w:numId w:val="7"/>
        </w:numPr>
        <w:shd w:val="clear" w:color="auto" w:fill="FFFFFF"/>
        <w:spacing w:before="100" w:beforeAutospacing="1" w:after="24" w:line="360" w:lineRule="atLeast"/>
        <w:ind w:left="768"/>
        <w:rPr>
          <w:rFonts w:ascii="Arial" w:hAnsi="Arial" w:cs="Arial"/>
          <w:color w:val="252525"/>
          <w:sz w:val="21"/>
          <w:szCs w:val="21"/>
        </w:rPr>
      </w:pP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clustrové</w:t>
      </w:r>
      <w:proofErr w:type="spellEnd"/>
    </w:p>
    <w:p w:rsidR="007F45A1" w:rsidRDefault="007F45A1" w:rsidP="007F45A1">
      <w:pPr>
        <w:numPr>
          <w:ilvl w:val="0"/>
          <w:numId w:val="8"/>
        </w:numPr>
        <w:shd w:val="clear" w:color="auto" w:fill="FFFFFF"/>
        <w:spacing w:before="100" w:beforeAutospacing="1" w:after="24" w:line="360" w:lineRule="atLeast"/>
        <w:ind w:left="384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podľa spôsobu infekcie:</w:t>
      </w:r>
    </w:p>
    <w:p w:rsidR="007F45A1" w:rsidRDefault="007F45A1" w:rsidP="007F45A1">
      <w:pPr>
        <w:numPr>
          <w:ilvl w:val="0"/>
          <w:numId w:val="9"/>
        </w:numPr>
        <w:shd w:val="clear" w:color="auto" w:fill="FFFFFF"/>
        <w:spacing w:before="100" w:beforeAutospacing="1" w:after="24" w:line="360" w:lineRule="atLeast"/>
        <w:ind w:left="768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i/>
          <w:iCs/>
          <w:color w:val="252525"/>
          <w:sz w:val="21"/>
          <w:szCs w:val="21"/>
        </w:rPr>
        <w:t>predlžujúce</w:t>
      </w:r>
    </w:p>
    <w:p w:rsidR="007F45A1" w:rsidRDefault="007F45A1" w:rsidP="007F45A1">
      <w:pPr>
        <w:numPr>
          <w:ilvl w:val="0"/>
          <w:numId w:val="9"/>
        </w:numPr>
        <w:shd w:val="clear" w:color="auto" w:fill="FFFFFF"/>
        <w:spacing w:before="100" w:beforeAutospacing="1" w:after="24" w:line="360" w:lineRule="atLeast"/>
        <w:ind w:left="768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i/>
          <w:iCs/>
          <w:color w:val="252525"/>
          <w:sz w:val="21"/>
          <w:szCs w:val="21"/>
        </w:rPr>
        <w:t>prepisujúce</w:t>
      </w:r>
    </w:p>
    <w:p w:rsidR="007F45A1" w:rsidRDefault="007F45A1" w:rsidP="007F45A1">
      <w:pPr>
        <w:numPr>
          <w:ilvl w:val="0"/>
          <w:numId w:val="9"/>
        </w:numPr>
        <w:shd w:val="clear" w:color="auto" w:fill="FFFFFF"/>
        <w:spacing w:before="100" w:beforeAutospacing="1" w:after="24" w:line="360" w:lineRule="atLeast"/>
        <w:ind w:left="768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i/>
          <w:iCs/>
          <w:color w:val="252525"/>
          <w:sz w:val="21"/>
          <w:szCs w:val="21"/>
        </w:rPr>
        <w:t>adresárové</w:t>
      </w:r>
    </w:p>
    <w:p w:rsidR="007F45A1" w:rsidRDefault="007F45A1" w:rsidP="007F45A1">
      <w:pPr>
        <w:numPr>
          <w:ilvl w:val="0"/>
          <w:numId w:val="9"/>
        </w:numPr>
        <w:shd w:val="clear" w:color="auto" w:fill="FFFFFF"/>
        <w:spacing w:before="100" w:beforeAutospacing="1" w:after="24" w:line="360" w:lineRule="atLeast"/>
        <w:ind w:left="768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i/>
          <w:iCs/>
          <w:color w:val="252525"/>
          <w:sz w:val="21"/>
          <w:szCs w:val="21"/>
        </w:rPr>
        <w:t>kombinované</w:t>
      </w:r>
    </w:p>
    <w:p w:rsidR="007F45A1" w:rsidRDefault="007F45A1" w:rsidP="007F45A1">
      <w:pPr>
        <w:numPr>
          <w:ilvl w:val="0"/>
          <w:numId w:val="10"/>
        </w:numPr>
        <w:shd w:val="clear" w:color="auto" w:fill="FFFFFF"/>
        <w:spacing w:before="100" w:beforeAutospacing="1" w:after="24" w:line="360" w:lineRule="atLeast"/>
        <w:ind w:left="384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podľa deštrukcie:</w:t>
      </w:r>
    </w:p>
    <w:p w:rsidR="007F45A1" w:rsidRDefault="007F45A1" w:rsidP="007F45A1">
      <w:pPr>
        <w:numPr>
          <w:ilvl w:val="0"/>
          <w:numId w:val="11"/>
        </w:numPr>
        <w:shd w:val="clear" w:color="auto" w:fill="FFFFFF"/>
        <w:spacing w:before="100" w:beforeAutospacing="1" w:after="24" w:line="360" w:lineRule="atLeast"/>
        <w:ind w:left="768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i/>
          <w:iCs/>
          <w:color w:val="252525"/>
          <w:sz w:val="21"/>
          <w:szCs w:val="21"/>
        </w:rPr>
        <w:t>deštruktívne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(prepisujú náhodne vybraté sektory a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8" w:tooltip="Formátovanie (médium)" w:history="1">
        <w:r>
          <w:rPr>
            <w:rStyle w:val="Hypertextovprepojenie"/>
            <w:rFonts w:ascii="Arial" w:hAnsi="Arial" w:cs="Arial"/>
            <w:color w:val="0B0080"/>
            <w:sz w:val="21"/>
            <w:szCs w:val="21"/>
            <w:u w:val="none"/>
          </w:rPr>
          <w:t>formátujú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pevný disk)</w:t>
      </w:r>
    </w:p>
    <w:p w:rsidR="007F45A1" w:rsidRDefault="007F45A1" w:rsidP="007F45A1">
      <w:pPr>
        <w:numPr>
          <w:ilvl w:val="0"/>
          <w:numId w:val="11"/>
        </w:numPr>
        <w:shd w:val="clear" w:color="auto" w:fill="FFFFFF"/>
        <w:spacing w:before="100" w:beforeAutospacing="1" w:after="24" w:line="360" w:lineRule="atLeast"/>
        <w:ind w:left="768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i/>
          <w:iCs/>
          <w:color w:val="252525"/>
          <w:sz w:val="21"/>
          <w:szCs w:val="21"/>
        </w:rPr>
        <w:t>nedeštruktívne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(ich aktivita sa prejavuje vizuálne (zobrazovanie textových správ))</w:t>
      </w:r>
    </w:p>
    <w:p w:rsidR="007F45A1" w:rsidRDefault="007F45A1" w:rsidP="007F45A1">
      <w:pPr>
        <w:numPr>
          <w:ilvl w:val="0"/>
          <w:numId w:val="12"/>
        </w:numPr>
        <w:shd w:val="clear" w:color="auto" w:fill="FFFFFF"/>
        <w:spacing w:before="100" w:beforeAutospacing="1" w:after="24" w:line="360" w:lineRule="atLeast"/>
        <w:ind w:left="384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podľa správania:</w:t>
      </w:r>
    </w:p>
    <w:p w:rsidR="007F45A1" w:rsidRDefault="007F45A1" w:rsidP="007F45A1">
      <w:pPr>
        <w:numPr>
          <w:ilvl w:val="0"/>
          <w:numId w:val="13"/>
        </w:numPr>
        <w:shd w:val="clear" w:color="auto" w:fill="FFFFFF"/>
        <w:spacing w:before="100" w:beforeAutospacing="1" w:after="24" w:line="360" w:lineRule="atLeast"/>
        <w:ind w:left="768"/>
        <w:rPr>
          <w:rFonts w:ascii="Arial" w:hAnsi="Arial" w:cs="Arial"/>
          <w:color w:val="252525"/>
          <w:sz w:val="21"/>
          <w:szCs w:val="21"/>
        </w:rPr>
      </w:pP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stealth</w:t>
      </w:r>
      <w:proofErr w:type="spellEnd"/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(schovávajú sa a kódujú)</w:t>
      </w:r>
    </w:p>
    <w:p w:rsidR="007F45A1" w:rsidRDefault="007F45A1" w:rsidP="007F45A1">
      <w:pPr>
        <w:numPr>
          <w:ilvl w:val="0"/>
          <w:numId w:val="13"/>
        </w:numPr>
        <w:shd w:val="clear" w:color="auto" w:fill="FFFFFF"/>
        <w:spacing w:before="100" w:beforeAutospacing="1" w:after="24" w:line="360" w:lineRule="atLeast"/>
        <w:ind w:left="768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i/>
          <w:iCs/>
          <w:color w:val="252525"/>
          <w:sz w:val="21"/>
          <w:szCs w:val="21"/>
        </w:rPr>
        <w:t>polymorfné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(menia svoj kód a ním sa ďalej rozširujú)</w:t>
      </w:r>
    </w:p>
    <w:p w:rsidR="007F45A1" w:rsidRDefault="007F45A1" w:rsidP="007F45A1">
      <w:pPr>
        <w:numPr>
          <w:ilvl w:val="0"/>
          <w:numId w:val="13"/>
        </w:numPr>
        <w:shd w:val="clear" w:color="auto" w:fill="FFFFFF"/>
        <w:spacing w:before="100" w:beforeAutospacing="1" w:after="24" w:line="360" w:lineRule="atLeast"/>
        <w:ind w:left="768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i/>
          <w:iCs/>
          <w:color w:val="252525"/>
          <w:sz w:val="21"/>
          <w:szCs w:val="21"/>
        </w:rPr>
        <w:t>tunelujúce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(oklamú bezpečnostné prvky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"http://sk.wikipedia.org/wiki/Basic_Input_Output_System" \o "Basic Input Output System"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Hypertextovprepojenie"/>
          <w:rFonts w:ascii="Arial" w:hAnsi="Arial" w:cs="Arial"/>
          <w:color w:val="0B0080"/>
          <w:sz w:val="21"/>
          <w:szCs w:val="21"/>
          <w:u w:val="none"/>
        </w:rPr>
        <w:t>BIOSu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(Výrobca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BIOSu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ukončil softvérovú podporu v roku 2007 a v súčasnosti budú hovoriť o témach "Windows 8 bez BIOS".) a získajú tak kontrolu nad hardvérom</w:t>
      </w:r>
    </w:p>
    <w:p w:rsidR="007D7BB9" w:rsidRDefault="007D7BB9">
      <w:pPr>
        <w:rPr>
          <w:rFonts w:ascii="Helvetica" w:hAnsi="Helvetica" w:cs="Helvetica"/>
          <w:color w:val="373E4D"/>
          <w:shd w:val="clear" w:color="auto" w:fill="F6F7F8"/>
        </w:rPr>
      </w:pPr>
    </w:p>
    <w:p w:rsidR="007D7BB9" w:rsidRPr="007D7BB9" w:rsidRDefault="007D7BB9"/>
    <w:sectPr w:rsidR="007D7BB9" w:rsidRPr="007D7BB9" w:rsidSect="00CD0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C6763"/>
    <w:multiLevelType w:val="multilevel"/>
    <w:tmpl w:val="F7A08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A906D6"/>
    <w:multiLevelType w:val="multilevel"/>
    <w:tmpl w:val="F5F8C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B630C9"/>
    <w:multiLevelType w:val="multilevel"/>
    <w:tmpl w:val="9B360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56552E"/>
    <w:multiLevelType w:val="multilevel"/>
    <w:tmpl w:val="3C0C2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1A05EA"/>
    <w:multiLevelType w:val="multilevel"/>
    <w:tmpl w:val="C6C8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BF1C05"/>
    <w:multiLevelType w:val="multilevel"/>
    <w:tmpl w:val="69B60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EC1808"/>
    <w:multiLevelType w:val="multilevel"/>
    <w:tmpl w:val="3CF4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65B6D7C"/>
    <w:multiLevelType w:val="multilevel"/>
    <w:tmpl w:val="1422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33437E"/>
    <w:multiLevelType w:val="multilevel"/>
    <w:tmpl w:val="F568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D527EBB"/>
    <w:multiLevelType w:val="multilevel"/>
    <w:tmpl w:val="4EF43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5852EE"/>
    <w:multiLevelType w:val="multilevel"/>
    <w:tmpl w:val="9A2C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0E757D8"/>
    <w:multiLevelType w:val="multilevel"/>
    <w:tmpl w:val="A7C49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8E53EAB"/>
    <w:multiLevelType w:val="multilevel"/>
    <w:tmpl w:val="DDF6E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10"/>
  </w:num>
  <w:num w:numId="7">
    <w:abstractNumId w:val="5"/>
  </w:num>
  <w:num w:numId="8">
    <w:abstractNumId w:val="8"/>
  </w:num>
  <w:num w:numId="9">
    <w:abstractNumId w:val="12"/>
  </w:num>
  <w:num w:numId="10">
    <w:abstractNumId w:val="11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5F56"/>
    <w:rsid w:val="004F7F1B"/>
    <w:rsid w:val="00577591"/>
    <w:rsid w:val="007A61CF"/>
    <w:rsid w:val="007D7BB9"/>
    <w:rsid w:val="007F45A1"/>
    <w:rsid w:val="00CD03F5"/>
    <w:rsid w:val="00D05F56"/>
    <w:rsid w:val="00E716D4"/>
    <w:rsid w:val="00EA7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D03F5"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F45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7F45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7F45A1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7F4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7F45A1"/>
    <w:rPr>
      <w:b/>
      <w:bCs/>
    </w:rPr>
  </w:style>
  <w:style w:type="character" w:customStyle="1" w:styleId="apple-converted-space">
    <w:name w:val="apple-converted-space"/>
    <w:basedOn w:val="Predvolenpsmoodseku"/>
    <w:rsid w:val="007F45A1"/>
  </w:style>
  <w:style w:type="character" w:styleId="Hypertextovprepojenie">
    <w:name w:val="Hyperlink"/>
    <w:basedOn w:val="Predvolenpsmoodseku"/>
    <w:uiPriority w:val="99"/>
    <w:semiHidden/>
    <w:unhideWhenUsed/>
    <w:rsid w:val="007F45A1"/>
    <w:rPr>
      <w:color w:val="0000FF"/>
      <w:u w:val="singl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F45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Predvolenpsmoodseku"/>
    <w:rsid w:val="007F45A1"/>
  </w:style>
  <w:style w:type="character" w:customStyle="1" w:styleId="mw-editsection">
    <w:name w:val="mw-editsection"/>
    <w:basedOn w:val="Predvolenpsmoodseku"/>
    <w:rsid w:val="007F45A1"/>
  </w:style>
  <w:style w:type="character" w:customStyle="1" w:styleId="mw-editsection-bracket">
    <w:name w:val="mw-editsection-bracket"/>
    <w:basedOn w:val="Predvolenpsmoodseku"/>
    <w:rsid w:val="007F45A1"/>
  </w:style>
  <w:style w:type="character" w:customStyle="1" w:styleId="mw-editsection-divider">
    <w:name w:val="mw-editsection-divider"/>
    <w:basedOn w:val="Predvolenpsmoodseku"/>
    <w:rsid w:val="007F45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.wikipedia.org/wiki/Form%C3%A1tovanie_(m%C3%A9dium)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k.wikipedia.org/wiki/Boot_sek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.wikipedia.org/wiki/Opera%C4%8Dn%C3%A1_pam%C3%A4%C5%A5" TargetMode="External"/><Relationship Id="rId5" Type="http://schemas.openxmlformats.org/officeDocument/2006/relationships/hyperlink" Target="http://sk.wikipedia.org/wiki/Ware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Lucka</cp:lastModifiedBy>
  <cp:revision>1</cp:revision>
  <dcterms:created xsi:type="dcterms:W3CDTF">2014-11-25T15:44:00Z</dcterms:created>
  <dcterms:modified xsi:type="dcterms:W3CDTF">2014-11-25T16:49:00Z</dcterms:modified>
</cp:coreProperties>
</file>